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37A" w:rsidRDefault="00D93039">
      <w:r w:rsidRPr="00D93039">
        <w:t xml:space="preserve">"IPA 2020 EU4PFM treasury </w:t>
      </w:r>
      <w:proofErr w:type="spellStart"/>
      <w:r w:rsidRPr="00D93039">
        <w:t>software"</w:t>
      </w:r>
      <w:proofErr w:type="gramStart"/>
      <w:r w:rsidRPr="00D93039">
        <w:t>;NEAR</w:t>
      </w:r>
      <w:proofErr w:type="spellEnd"/>
      <w:proofErr w:type="gramEnd"/>
      <w:r w:rsidRPr="00D93039">
        <w:t>/SJJ/2023/EA-RP/0088; EC/</w:t>
      </w:r>
      <w:proofErr w:type="spellStart"/>
      <w:r w:rsidRPr="00D93039">
        <w:t>BiH</w:t>
      </w:r>
      <w:proofErr w:type="spellEnd"/>
      <w:r w:rsidRPr="00D93039">
        <w:t>/TEN/22/034</w:t>
      </w:r>
    </w:p>
    <w:p w:rsidR="00D93039" w:rsidRDefault="00D93039">
      <w:r>
        <w:t xml:space="preserve">Link: </w:t>
      </w:r>
    </w:p>
    <w:p w:rsidR="00D93039" w:rsidRDefault="00D93039">
      <w:hyperlink r:id="rId4" w:history="1">
        <w:r w:rsidRPr="000D6EA6">
          <w:rPr>
            <w:rStyle w:val="Hyperlink"/>
          </w:rPr>
          <w:t>https://etendering.ted.europa.eu/cft/cft-display.html?cftId=14096</w:t>
        </w:r>
      </w:hyperlink>
    </w:p>
    <w:p w:rsidR="00D93039" w:rsidRDefault="00D93039">
      <w:bookmarkStart w:id="0" w:name="_GoBack"/>
      <w:bookmarkEnd w:id="0"/>
    </w:p>
    <w:sectPr w:rsidR="00D93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D93039"/>
    <w:rsid w:val="0004037A"/>
    <w:rsid w:val="00D93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069B8"/>
  <w15:chartTrackingRefBased/>
  <w15:docId w15:val="{20FF4B55-57F9-465E-B6B3-83E4759AD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30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40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2023-04-26T13:44:00Z</dcterms:created>
  <dcterms:modified xsi:type="dcterms:W3CDTF">2023-04-26T13:45:00Z</dcterms:modified>
</cp:coreProperties>
</file>