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3E" w:rsidRDefault="00EB253E">
      <w:r w:rsidRPr="00EB253E">
        <w:t>"EU4IDDEEA 2019 Supply of the equipment"; NEAR/SJJ/2022/EA-OP/0181</w:t>
      </w:r>
      <w:proofErr w:type="gramStart"/>
      <w:r w:rsidRPr="00EB253E">
        <w:t>;EC</w:t>
      </w:r>
      <w:proofErr w:type="gramEnd"/>
      <w:r w:rsidRPr="00EB253E">
        <w:t>/BIH/TEN/22/012</w:t>
      </w:r>
    </w:p>
    <w:p w:rsidR="00EB253E" w:rsidRDefault="00EB253E">
      <w:bookmarkStart w:id="0" w:name="_GoBack"/>
      <w:bookmarkEnd w:id="0"/>
    </w:p>
    <w:p w:rsidR="00E02970" w:rsidRDefault="00EB253E">
      <w:hyperlink r:id="rId4" w:history="1">
        <w:r w:rsidRPr="00873739">
          <w:rPr>
            <w:rStyle w:val="Hyperlink"/>
          </w:rPr>
          <w:t>https://etendering.ted.europa.eu/cft/cft-display.html?cftId=12766</w:t>
        </w:r>
      </w:hyperlink>
    </w:p>
    <w:p w:rsidR="00EB253E" w:rsidRDefault="00EB253E"/>
    <w:sectPr w:rsidR="00EB2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B253E"/>
    <w:rsid w:val="00E02970"/>
    <w:rsid w:val="00E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1572"/>
  <w15:chartTrackingRefBased/>
  <w15:docId w15:val="{A1B6EBF5-D31E-4E74-B7D3-7B88711D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2022-12-16T11:25:00Z</dcterms:created>
  <dcterms:modified xsi:type="dcterms:W3CDTF">2022-12-16T11:31:00Z</dcterms:modified>
</cp:coreProperties>
</file>