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761" w:rsidRDefault="009D4761" w:rsidP="00571546">
      <w:pPr>
        <w:jc w:val="center"/>
        <w:rPr>
          <w:sz w:val="24"/>
          <w:szCs w:val="24"/>
        </w:rPr>
      </w:pPr>
    </w:p>
    <w:p w:rsidR="009D4761" w:rsidRDefault="009D4761" w:rsidP="00571546">
      <w:pPr>
        <w:jc w:val="center"/>
        <w:rPr>
          <w:sz w:val="24"/>
          <w:szCs w:val="24"/>
        </w:rPr>
      </w:pPr>
    </w:p>
    <w:p w:rsidR="00571546" w:rsidRPr="00571546" w:rsidRDefault="00571546" w:rsidP="00571546">
      <w:pPr>
        <w:jc w:val="center"/>
        <w:rPr>
          <w:sz w:val="24"/>
          <w:szCs w:val="24"/>
        </w:rPr>
      </w:pPr>
      <w:r w:rsidRPr="00571546">
        <w:rPr>
          <w:sz w:val="24"/>
          <w:szCs w:val="24"/>
        </w:rPr>
        <w:t xml:space="preserve">EU </w:t>
      </w:r>
      <w:proofErr w:type="spellStart"/>
      <w:r w:rsidRPr="00571546">
        <w:rPr>
          <w:sz w:val="24"/>
          <w:szCs w:val="24"/>
        </w:rPr>
        <w:t>co-financed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Twinning</w:t>
      </w:r>
      <w:proofErr w:type="spellEnd"/>
      <w:r w:rsidRPr="00571546">
        <w:rPr>
          <w:sz w:val="24"/>
          <w:szCs w:val="24"/>
        </w:rPr>
        <w:t xml:space="preserve"> Project </w:t>
      </w:r>
      <w:proofErr w:type="spellStart"/>
      <w:r w:rsidRPr="00571546">
        <w:rPr>
          <w:sz w:val="24"/>
          <w:szCs w:val="24"/>
        </w:rPr>
        <w:t>under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the</w:t>
      </w:r>
      <w:proofErr w:type="spellEnd"/>
      <w:r w:rsidRPr="00571546">
        <w:rPr>
          <w:sz w:val="24"/>
          <w:szCs w:val="24"/>
        </w:rPr>
        <w:t xml:space="preserve"> IPA </w:t>
      </w:r>
      <w:proofErr w:type="spellStart"/>
      <w:r w:rsidRPr="00571546">
        <w:rPr>
          <w:sz w:val="24"/>
          <w:szCs w:val="24"/>
        </w:rPr>
        <w:t>Programme</w:t>
      </w:r>
      <w:proofErr w:type="spellEnd"/>
      <w:r w:rsidRPr="00571546">
        <w:rPr>
          <w:sz w:val="24"/>
          <w:szCs w:val="24"/>
        </w:rPr>
        <w:t xml:space="preserve"> 2013</w:t>
      </w:r>
    </w:p>
    <w:p w:rsidR="00571546" w:rsidRPr="00571546" w:rsidRDefault="00571546" w:rsidP="00571546">
      <w:pPr>
        <w:jc w:val="center"/>
        <w:rPr>
          <w:sz w:val="24"/>
          <w:szCs w:val="24"/>
        </w:rPr>
      </w:pPr>
      <w:r w:rsidRPr="00571546">
        <w:rPr>
          <w:sz w:val="24"/>
          <w:szCs w:val="24"/>
        </w:rPr>
        <w:t>“</w:t>
      </w:r>
      <w:proofErr w:type="spellStart"/>
      <w:r w:rsidRPr="00571546">
        <w:rPr>
          <w:sz w:val="24"/>
          <w:szCs w:val="24"/>
        </w:rPr>
        <w:t>Support</w:t>
      </w:r>
      <w:proofErr w:type="spellEnd"/>
      <w:r w:rsidRPr="00571546">
        <w:rPr>
          <w:sz w:val="24"/>
          <w:szCs w:val="24"/>
        </w:rPr>
        <w:t xml:space="preserve"> to </w:t>
      </w:r>
      <w:proofErr w:type="spellStart"/>
      <w:r w:rsidRPr="00571546">
        <w:rPr>
          <w:sz w:val="24"/>
          <w:szCs w:val="24"/>
        </w:rPr>
        <w:t>the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Fight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against</w:t>
      </w:r>
      <w:proofErr w:type="spellEnd"/>
      <w:r w:rsidRPr="00571546">
        <w:rPr>
          <w:sz w:val="24"/>
          <w:szCs w:val="24"/>
        </w:rPr>
        <w:t xml:space="preserve"> Money </w:t>
      </w:r>
      <w:proofErr w:type="spellStart"/>
      <w:r w:rsidRPr="00571546">
        <w:rPr>
          <w:sz w:val="24"/>
          <w:szCs w:val="24"/>
        </w:rPr>
        <w:t>Laundering</w:t>
      </w:r>
      <w:proofErr w:type="spellEnd"/>
      <w:r w:rsidRPr="00571546">
        <w:rPr>
          <w:sz w:val="24"/>
          <w:szCs w:val="24"/>
        </w:rPr>
        <w:t>”</w:t>
      </w:r>
    </w:p>
    <w:p w:rsidR="00571546" w:rsidRPr="00571546" w:rsidRDefault="00571546" w:rsidP="00571546">
      <w:pPr>
        <w:jc w:val="center"/>
        <w:rPr>
          <w:sz w:val="24"/>
          <w:szCs w:val="24"/>
        </w:rPr>
      </w:pPr>
      <w:r w:rsidRPr="00571546">
        <w:rPr>
          <w:sz w:val="24"/>
          <w:szCs w:val="24"/>
        </w:rPr>
        <w:t xml:space="preserve">is </w:t>
      </w:r>
      <w:proofErr w:type="spellStart"/>
      <w:r w:rsidRPr="00571546">
        <w:rPr>
          <w:sz w:val="24"/>
          <w:szCs w:val="24"/>
        </w:rPr>
        <w:t>seeking</w:t>
      </w:r>
      <w:proofErr w:type="spellEnd"/>
      <w:r w:rsidRPr="00571546">
        <w:rPr>
          <w:sz w:val="24"/>
          <w:szCs w:val="24"/>
        </w:rPr>
        <w:t xml:space="preserve"> to </w:t>
      </w:r>
      <w:proofErr w:type="spellStart"/>
      <w:r w:rsidRPr="00571546">
        <w:rPr>
          <w:sz w:val="24"/>
          <w:szCs w:val="24"/>
        </w:rPr>
        <w:t>recruit</w:t>
      </w:r>
      <w:proofErr w:type="spellEnd"/>
      <w:r w:rsidRPr="00571546">
        <w:rPr>
          <w:sz w:val="24"/>
          <w:szCs w:val="24"/>
        </w:rPr>
        <w:t>:</w:t>
      </w:r>
    </w:p>
    <w:p w:rsidR="00571546" w:rsidRPr="00571546" w:rsidRDefault="00571546" w:rsidP="00571546">
      <w:pPr>
        <w:jc w:val="center"/>
        <w:rPr>
          <w:b/>
          <w:sz w:val="24"/>
          <w:szCs w:val="24"/>
        </w:rPr>
      </w:pPr>
      <w:r w:rsidRPr="00571546">
        <w:rPr>
          <w:b/>
          <w:sz w:val="24"/>
          <w:szCs w:val="24"/>
        </w:rPr>
        <w:t>RTA (</w:t>
      </w:r>
      <w:proofErr w:type="spellStart"/>
      <w:r w:rsidRPr="00571546">
        <w:rPr>
          <w:b/>
          <w:sz w:val="24"/>
          <w:szCs w:val="24"/>
        </w:rPr>
        <w:t>Resident</w:t>
      </w:r>
      <w:proofErr w:type="spellEnd"/>
      <w:r w:rsidRPr="00571546">
        <w:rPr>
          <w:b/>
          <w:sz w:val="24"/>
          <w:szCs w:val="24"/>
        </w:rPr>
        <w:t xml:space="preserve"> </w:t>
      </w:r>
      <w:proofErr w:type="spellStart"/>
      <w:r w:rsidRPr="00571546">
        <w:rPr>
          <w:b/>
          <w:sz w:val="24"/>
          <w:szCs w:val="24"/>
        </w:rPr>
        <w:t>Twinning</w:t>
      </w:r>
      <w:proofErr w:type="spellEnd"/>
      <w:r w:rsidRPr="00571546">
        <w:rPr>
          <w:b/>
          <w:sz w:val="24"/>
          <w:szCs w:val="24"/>
        </w:rPr>
        <w:t xml:space="preserve"> </w:t>
      </w:r>
      <w:proofErr w:type="spellStart"/>
      <w:r w:rsidRPr="00571546">
        <w:rPr>
          <w:b/>
          <w:sz w:val="24"/>
          <w:szCs w:val="24"/>
        </w:rPr>
        <w:t>Adviser</w:t>
      </w:r>
      <w:proofErr w:type="spellEnd"/>
      <w:r w:rsidRPr="00571546">
        <w:rPr>
          <w:b/>
          <w:sz w:val="24"/>
          <w:szCs w:val="24"/>
        </w:rPr>
        <w:t xml:space="preserve">) </w:t>
      </w:r>
      <w:proofErr w:type="spellStart"/>
      <w:r w:rsidRPr="00571546">
        <w:rPr>
          <w:b/>
          <w:sz w:val="24"/>
          <w:szCs w:val="24"/>
        </w:rPr>
        <w:t>assistant</w:t>
      </w:r>
      <w:proofErr w:type="spellEnd"/>
    </w:p>
    <w:p w:rsidR="00571546" w:rsidRPr="00571546" w:rsidRDefault="00571546" w:rsidP="00571546">
      <w:pPr>
        <w:jc w:val="center"/>
        <w:rPr>
          <w:sz w:val="24"/>
          <w:szCs w:val="24"/>
        </w:rPr>
      </w:pPr>
    </w:p>
    <w:p w:rsidR="00571546" w:rsidRPr="00571546" w:rsidRDefault="00571546" w:rsidP="00571546">
      <w:pPr>
        <w:jc w:val="center"/>
        <w:rPr>
          <w:sz w:val="24"/>
          <w:szCs w:val="24"/>
        </w:rPr>
      </w:pPr>
    </w:p>
    <w:p w:rsidR="00571546" w:rsidRPr="00571546" w:rsidRDefault="009D4761" w:rsidP="0057154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Duration</w:t>
      </w:r>
      <w:proofErr w:type="spellEnd"/>
      <w:r>
        <w:rPr>
          <w:sz w:val="24"/>
          <w:szCs w:val="24"/>
        </w:rPr>
        <w:t>: 15</w:t>
      </w:r>
      <w:r w:rsidR="00571546" w:rsidRPr="00571546">
        <w:rPr>
          <w:sz w:val="24"/>
          <w:szCs w:val="24"/>
        </w:rPr>
        <w:t xml:space="preserve"> </w:t>
      </w:r>
      <w:proofErr w:type="spellStart"/>
      <w:r w:rsidR="00571546" w:rsidRPr="00571546">
        <w:rPr>
          <w:sz w:val="24"/>
          <w:szCs w:val="24"/>
        </w:rPr>
        <w:t>months</w:t>
      </w:r>
      <w:proofErr w:type="spellEnd"/>
      <w:r w:rsidR="00571546" w:rsidRPr="00571546">
        <w:rPr>
          <w:sz w:val="24"/>
          <w:szCs w:val="24"/>
        </w:rPr>
        <w:t xml:space="preserve"> (</w:t>
      </w:r>
      <w:proofErr w:type="spellStart"/>
      <w:r w:rsidR="00571546" w:rsidRPr="00571546">
        <w:rPr>
          <w:sz w:val="24"/>
          <w:szCs w:val="24"/>
        </w:rPr>
        <w:t>indicative</w:t>
      </w:r>
      <w:proofErr w:type="spellEnd"/>
      <w:r w:rsidR="00571546" w:rsidRPr="00571546">
        <w:rPr>
          <w:sz w:val="24"/>
          <w:szCs w:val="24"/>
        </w:rPr>
        <w:t xml:space="preserve"> date: </w:t>
      </w:r>
      <w:proofErr w:type="spellStart"/>
      <w:r w:rsidR="00571546" w:rsidRPr="00571546">
        <w:rPr>
          <w:sz w:val="24"/>
          <w:szCs w:val="24"/>
        </w:rPr>
        <w:t>January</w:t>
      </w:r>
      <w:proofErr w:type="spellEnd"/>
      <w:r w:rsidR="00571546" w:rsidRPr="00571546">
        <w:rPr>
          <w:sz w:val="24"/>
          <w:szCs w:val="24"/>
        </w:rPr>
        <w:t xml:space="preserve"> 2018 - April 2019)</w:t>
      </w:r>
    </w:p>
    <w:p w:rsidR="00571546" w:rsidRPr="00571546" w:rsidRDefault="00571546" w:rsidP="00571546">
      <w:pPr>
        <w:rPr>
          <w:sz w:val="24"/>
          <w:szCs w:val="24"/>
        </w:rPr>
      </w:pPr>
      <w:proofErr w:type="spellStart"/>
      <w:r w:rsidRPr="00571546">
        <w:rPr>
          <w:sz w:val="24"/>
          <w:szCs w:val="24"/>
        </w:rPr>
        <w:t>Position</w:t>
      </w:r>
      <w:proofErr w:type="spellEnd"/>
      <w:r w:rsidRPr="00571546">
        <w:rPr>
          <w:sz w:val="24"/>
          <w:szCs w:val="24"/>
        </w:rPr>
        <w:t xml:space="preserve"> is </w:t>
      </w:r>
      <w:proofErr w:type="spellStart"/>
      <w:r w:rsidRPr="00571546">
        <w:rPr>
          <w:sz w:val="24"/>
          <w:szCs w:val="24"/>
        </w:rPr>
        <w:t>based</w:t>
      </w:r>
      <w:proofErr w:type="spellEnd"/>
      <w:r w:rsidRPr="00571546">
        <w:rPr>
          <w:sz w:val="24"/>
          <w:szCs w:val="24"/>
        </w:rPr>
        <w:t xml:space="preserve"> in: Sarajevo</w:t>
      </w:r>
    </w:p>
    <w:p w:rsidR="00571546" w:rsidRPr="00571546" w:rsidRDefault="00571546" w:rsidP="00571546">
      <w:pPr>
        <w:rPr>
          <w:b/>
          <w:sz w:val="24"/>
          <w:szCs w:val="24"/>
        </w:rPr>
      </w:pPr>
      <w:proofErr w:type="spellStart"/>
      <w:r w:rsidRPr="00571546">
        <w:rPr>
          <w:b/>
          <w:sz w:val="24"/>
          <w:szCs w:val="24"/>
        </w:rPr>
        <w:t>Tasks</w:t>
      </w:r>
      <w:proofErr w:type="spellEnd"/>
      <w:r w:rsidRPr="00571546">
        <w:rPr>
          <w:b/>
          <w:sz w:val="24"/>
          <w:szCs w:val="24"/>
        </w:rPr>
        <w:t xml:space="preserve"> </w:t>
      </w:r>
      <w:proofErr w:type="spellStart"/>
      <w:r w:rsidRPr="00571546">
        <w:rPr>
          <w:b/>
          <w:sz w:val="24"/>
          <w:szCs w:val="24"/>
        </w:rPr>
        <w:t>of</w:t>
      </w:r>
      <w:proofErr w:type="spellEnd"/>
      <w:r w:rsidRPr="00571546">
        <w:rPr>
          <w:b/>
          <w:sz w:val="24"/>
          <w:szCs w:val="24"/>
        </w:rPr>
        <w:t xml:space="preserve"> </w:t>
      </w:r>
      <w:proofErr w:type="spellStart"/>
      <w:r w:rsidRPr="00571546">
        <w:rPr>
          <w:b/>
          <w:sz w:val="24"/>
          <w:szCs w:val="24"/>
        </w:rPr>
        <w:t>the</w:t>
      </w:r>
      <w:proofErr w:type="spellEnd"/>
      <w:r w:rsidRPr="00571546">
        <w:rPr>
          <w:b/>
          <w:sz w:val="24"/>
          <w:szCs w:val="24"/>
        </w:rPr>
        <w:t xml:space="preserve"> RTA </w:t>
      </w:r>
      <w:proofErr w:type="spellStart"/>
      <w:r w:rsidRPr="00571546">
        <w:rPr>
          <w:b/>
          <w:sz w:val="24"/>
          <w:szCs w:val="24"/>
        </w:rPr>
        <w:t>assistant</w:t>
      </w:r>
      <w:proofErr w:type="spellEnd"/>
      <w:r w:rsidRPr="00571546">
        <w:rPr>
          <w:b/>
          <w:sz w:val="24"/>
          <w:szCs w:val="24"/>
        </w:rPr>
        <w:t>:</w:t>
      </w:r>
    </w:p>
    <w:p w:rsidR="00571546" w:rsidRPr="00571546" w:rsidRDefault="00571546" w:rsidP="00571546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571546">
        <w:rPr>
          <w:sz w:val="24"/>
          <w:szCs w:val="24"/>
        </w:rPr>
        <w:t>Act</w:t>
      </w:r>
      <w:proofErr w:type="spellEnd"/>
      <w:r w:rsidRPr="00571546">
        <w:rPr>
          <w:sz w:val="24"/>
          <w:szCs w:val="24"/>
        </w:rPr>
        <w:t xml:space="preserve"> as a principal </w:t>
      </w:r>
      <w:proofErr w:type="spellStart"/>
      <w:r w:rsidRPr="00571546">
        <w:rPr>
          <w:sz w:val="24"/>
          <w:szCs w:val="24"/>
        </w:rPr>
        <w:t>assistant</w:t>
      </w:r>
      <w:proofErr w:type="spellEnd"/>
      <w:r w:rsidRPr="00571546">
        <w:rPr>
          <w:sz w:val="24"/>
          <w:szCs w:val="24"/>
        </w:rPr>
        <w:t xml:space="preserve"> to </w:t>
      </w:r>
      <w:proofErr w:type="spellStart"/>
      <w:r w:rsidRPr="00571546">
        <w:rPr>
          <w:sz w:val="24"/>
          <w:szCs w:val="24"/>
        </w:rPr>
        <w:t>the</w:t>
      </w:r>
      <w:proofErr w:type="spellEnd"/>
      <w:r w:rsidRPr="00571546">
        <w:rPr>
          <w:sz w:val="24"/>
          <w:szCs w:val="24"/>
        </w:rPr>
        <w:t xml:space="preserve"> RTA </w:t>
      </w:r>
      <w:proofErr w:type="spellStart"/>
      <w:r w:rsidRPr="00571546">
        <w:rPr>
          <w:sz w:val="24"/>
          <w:szCs w:val="24"/>
        </w:rPr>
        <w:t>and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visiting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short</w:t>
      </w:r>
      <w:proofErr w:type="spellEnd"/>
      <w:r w:rsidRPr="00571546">
        <w:rPr>
          <w:sz w:val="24"/>
          <w:szCs w:val="24"/>
        </w:rPr>
        <w:t xml:space="preserve"> term </w:t>
      </w:r>
      <w:proofErr w:type="spellStart"/>
      <w:r w:rsidRPr="00571546">
        <w:rPr>
          <w:sz w:val="24"/>
          <w:szCs w:val="24"/>
        </w:rPr>
        <w:t>experts</w:t>
      </w:r>
      <w:proofErr w:type="spellEnd"/>
      <w:r w:rsidRPr="00571546">
        <w:rPr>
          <w:sz w:val="24"/>
          <w:szCs w:val="24"/>
        </w:rPr>
        <w:t>;</w:t>
      </w:r>
    </w:p>
    <w:p w:rsidR="00571546" w:rsidRPr="00571546" w:rsidRDefault="00571546" w:rsidP="00571546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571546">
        <w:rPr>
          <w:sz w:val="24"/>
          <w:szCs w:val="24"/>
        </w:rPr>
        <w:t>Drafting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of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written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materials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with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relation</w:t>
      </w:r>
      <w:proofErr w:type="spellEnd"/>
      <w:r w:rsidRPr="00571546">
        <w:rPr>
          <w:sz w:val="24"/>
          <w:szCs w:val="24"/>
        </w:rPr>
        <w:t xml:space="preserve"> to </w:t>
      </w:r>
      <w:proofErr w:type="spellStart"/>
      <w:r w:rsidRPr="00571546">
        <w:rPr>
          <w:sz w:val="24"/>
          <w:szCs w:val="24"/>
        </w:rPr>
        <w:t>the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project</w:t>
      </w:r>
      <w:proofErr w:type="spellEnd"/>
      <w:r w:rsidRPr="00571546">
        <w:rPr>
          <w:sz w:val="24"/>
          <w:szCs w:val="24"/>
        </w:rPr>
        <w:t xml:space="preserve"> in </w:t>
      </w:r>
      <w:proofErr w:type="spellStart"/>
      <w:r w:rsidRPr="00571546">
        <w:rPr>
          <w:sz w:val="24"/>
          <w:szCs w:val="24"/>
        </w:rPr>
        <w:t>Bosnian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language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and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English</w:t>
      </w:r>
      <w:proofErr w:type="spellEnd"/>
      <w:r w:rsidRPr="00571546">
        <w:rPr>
          <w:sz w:val="24"/>
          <w:szCs w:val="24"/>
        </w:rPr>
        <w:t>;</w:t>
      </w:r>
    </w:p>
    <w:p w:rsidR="00571546" w:rsidRPr="00571546" w:rsidRDefault="00571546" w:rsidP="00571546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571546">
        <w:rPr>
          <w:sz w:val="24"/>
          <w:szCs w:val="24"/>
        </w:rPr>
        <w:t>Assisting</w:t>
      </w:r>
      <w:proofErr w:type="spellEnd"/>
      <w:r w:rsidRPr="00571546">
        <w:rPr>
          <w:sz w:val="24"/>
          <w:szCs w:val="24"/>
        </w:rPr>
        <w:t xml:space="preserve"> to </w:t>
      </w:r>
      <w:proofErr w:type="spellStart"/>
      <w:r w:rsidRPr="00571546">
        <w:rPr>
          <w:sz w:val="24"/>
          <w:szCs w:val="24"/>
        </w:rPr>
        <w:t>the</w:t>
      </w:r>
      <w:proofErr w:type="spellEnd"/>
      <w:r w:rsidRPr="00571546">
        <w:rPr>
          <w:sz w:val="24"/>
          <w:szCs w:val="24"/>
        </w:rPr>
        <w:t xml:space="preserve"> RTA </w:t>
      </w:r>
      <w:proofErr w:type="spellStart"/>
      <w:r w:rsidRPr="00571546">
        <w:rPr>
          <w:sz w:val="24"/>
          <w:szCs w:val="24"/>
        </w:rPr>
        <w:t>with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project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co-ordination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and</w:t>
      </w:r>
      <w:proofErr w:type="spellEnd"/>
      <w:r w:rsidRPr="00571546">
        <w:rPr>
          <w:sz w:val="24"/>
          <w:szCs w:val="24"/>
        </w:rPr>
        <w:t xml:space="preserve"> management;</w:t>
      </w:r>
    </w:p>
    <w:p w:rsidR="00571546" w:rsidRPr="00571546" w:rsidRDefault="00571546" w:rsidP="00571546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571546">
        <w:rPr>
          <w:sz w:val="24"/>
          <w:szCs w:val="24"/>
        </w:rPr>
        <w:t>Overall</w:t>
      </w:r>
      <w:proofErr w:type="spellEnd"/>
      <w:r w:rsidRPr="00571546">
        <w:rPr>
          <w:sz w:val="24"/>
          <w:szCs w:val="24"/>
        </w:rPr>
        <w:t xml:space="preserve"> management </w:t>
      </w:r>
      <w:proofErr w:type="spellStart"/>
      <w:r w:rsidRPr="00571546">
        <w:rPr>
          <w:sz w:val="24"/>
          <w:szCs w:val="24"/>
        </w:rPr>
        <w:t>of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the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office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administration</w:t>
      </w:r>
      <w:proofErr w:type="spellEnd"/>
      <w:r w:rsidRPr="00571546">
        <w:rPr>
          <w:sz w:val="24"/>
          <w:szCs w:val="24"/>
        </w:rPr>
        <w:t xml:space="preserve">, </w:t>
      </w:r>
      <w:proofErr w:type="spellStart"/>
      <w:r w:rsidRPr="00571546">
        <w:rPr>
          <w:sz w:val="24"/>
          <w:szCs w:val="24"/>
        </w:rPr>
        <w:t>including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filling</w:t>
      </w:r>
      <w:proofErr w:type="spellEnd"/>
      <w:r w:rsidRPr="00571546">
        <w:rPr>
          <w:sz w:val="24"/>
          <w:szCs w:val="24"/>
        </w:rPr>
        <w:t xml:space="preserve"> (</w:t>
      </w:r>
      <w:proofErr w:type="spellStart"/>
      <w:r w:rsidRPr="00571546">
        <w:rPr>
          <w:sz w:val="24"/>
          <w:szCs w:val="24"/>
        </w:rPr>
        <w:t>filling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of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all</w:t>
      </w:r>
      <w:proofErr w:type="spellEnd"/>
      <w:r w:rsidRPr="00571546">
        <w:rPr>
          <w:sz w:val="24"/>
          <w:szCs w:val="24"/>
        </w:rPr>
        <w:t xml:space="preserve"> data </w:t>
      </w:r>
      <w:proofErr w:type="spellStart"/>
      <w:r w:rsidRPr="00571546">
        <w:rPr>
          <w:sz w:val="24"/>
          <w:szCs w:val="24"/>
        </w:rPr>
        <w:t>available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for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each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single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activity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including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presentations</w:t>
      </w:r>
      <w:proofErr w:type="spellEnd"/>
      <w:r w:rsidRPr="00571546">
        <w:rPr>
          <w:sz w:val="24"/>
          <w:szCs w:val="24"/>
        </w:rPr>
        <w:t xml:space="preserve">, </w:t>
      </w:r>
      <w:proofErr w:type="spellStart"/>
      <w:r w:rsidRPr="00571546">
        <w:rPr>
          <w:sz w:val="24"/>
          <w:szCs w:val="24"/>
        </w:rPr>
        <w:t>translations</w:t>
      </w:r>
      <w:proofErr w:type="spellEnd"/>
      <w:r w:rsidRPr="00571546">
        <w:rPr>
          <w:sz w:val="24"/>
          <w:szCs w:val="24"/>
        </w:rPr>
        <w:t xml:space="preserve">, </w:t>
      </w:r>
      <w:proofErr w:type="spellStart"/>
      <w:r w:rsidRPr="00571546">
        <w:rPr>
          <w:sz w:val="24"/>
          <w:szCs w:val="24"/>
        </w:rPr>
        <w:t>templates</w:t>
      </w:r>
      <w:proofErr w:type="spellEnd"/>
      <w:r w:rsidRPr="00571546">
        <w:rPr>
          <w:sz w:val="24"/>
          <w:szCs w:val="24"/>
        </w:rPr>
        <w:t>;</w:t>
      </w:r>
    </w:p>
    <w:p w:rsidR="00571546" w:rsidRPr="00571546" w:rsidRDefault="00571546" w:rsidP="000A1FEE">
      <w:pPr>
        <w:pStyle w:val="Odstavekseznama"/>
        <w:ind w:left="768"/>
        <w:rPr>
          <w:sz w:val="24"/>
          <w:szCs w:val="24"/>
        </w:rPr>
      </w:pPr>
      <w:r w:rsidRPr="00571546">
        <w:rPr>
          <w:sz w:val="24"/>
          <w:szCs w:val="24"/>
        </w:rPr>
        <w:t xml:space="preserve">time </w:t>
      </w:r>
      <w:proofErr w:type="spellStart"/>
      <w:r w:rsidRPr="00571546">
        <w:rPr>
          <w:sz w:val="24"/>
          <w:szCs w:val="24"/>
        </w:rPr>
        <w:t>sheets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etc</w:t>
      </w:r>
      <w:proofErr w:type="spellEnd"/>
      <w:r w:rsidRPr="00571546">
        <w:rPr>
          <w:sz w:val="24"/>
          <w:szCs w:val="24"/>
        </w:rPr>
        <w:t xml:space="preserve">.), </w:t>
      </w:r>
      <w:proofErr w:type="spellStart"/>
      <w:r w:rsidRPr="00571546">
        <w:rPr>
          <w:sz w:val="24"/>
          <w:szCs w:val="24"/>
        </w:rPr>
        <w:t>organizing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trainings</w:t>
      </w:r>
      <w:proofErr w:type="spellEnd"/>
      <w:r w:rsidRPr="00571546">
        <w:rPr>
          <w:sz w:val="24"/>
          <w:szCs w:val="24"/>
        </w:rPr>
        <w:t xml:space="preserve">, </w:t>
      </w:r>
      <w:proofErr w:type="spellStart"/>
      <w:r w:rsidRPr="00571546">
        <w:rPr>
          <w:sz w:val="24"/>
          <w:szCs w:val="24"/>
        </w:rPr>
        <w:t>expert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missions</w:t>
      </w:r>
      <w:proofErr w:type="spellEnd"/>
      <w:r w:rsidRPr="00571546">
        <w:rPr>
          <w:sz w:val="24"/>
          <w:szCs w:val="24"/>
        </w:rPr>
        <w:t xml:space="preserve">, </w:t>
      </w:r>
      <w:proofErr w:type="spellStart"/>
      <w:r w:rsidRPr="00571546">
        <w:rPr>
          <w:sz w:val="24"/>
          <w:szCs w:val="24"/>
        </w:rPr>
        <w:t>local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travels</w:t>
      </w:r>
      <w:proofErr w:type="spellEnd"/>
      <w:r w:rsidRPr="00571546">
        <w:rPr>
          <w:sz w:val="24"/>
          <w:szCs w:val="24"/>
        </w:rPr>
        <w:t xml:space="preserve">, general desk </w:t>
      </w:r>
      <w:proofErr w:type="spellStart"/>
      <w:r w:rsidRPr="00571546">
        <w:rPr>
          <w:sz w:val="24"/>
          <w:szCs w:val="24"/>
        </w:rPr>
        <w:t>office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work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etc</w:t>
      </w:r>
      <w:proofErr w:type="spellEnd"/>
      <w:r w:rsidRPr="00571546">
        <w:rPr>
          <w:sz w:val="24"/>
          <w:szCs w:val="24"/>
        </w:rPr>
        <w:t>.;</w:t>
      </w:r>
    </w:p>
    <w:p w:rsidR="00571546" w:rsidRPr="00571546" w:rsidRDefault="00571546" w:rsidP="00571546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571546">
        <w:rPr>
          <w:sz w:val="24"/>
          <w:szCs w:val="24"/>
        </w:rPr>
        <w:t>Assisting</w:t>
      </w:r>
      <w:proofErr w:type="spellEnd"/>
      <w:r w:rsidRPr="00571546">
        <w:rPr>
          <w:sz w:val="24"/>
          <w:szCs w:val="24"/>
        </w:rPr>
        <w:t xml:space="preserve"> to </w:t>
      </w:r>
      <w:proofErr w:type="spellStart"/>
      <w:r w:rsidRPr="00571546">
        <w:rPr>
          <w:sz w:val="24"/>
          <w:szCs w:val="24"/>
        </w:rPr>
        <w:t>the</w:t>
      </w:r>
      <w:proofErr w:type="spellEnd"/>
      <w:r w:rsidRPr="00571546">
        <w:rPr>
          <w:sz w:val="24"/>
          <w:szCs w:val="24"/>
        </w:rPr>
        <w:t xml:space="preserve"> RTA in </w:t>
      </w:r>
      <w:proofErr w:type="spellStart"/>
      <w:r w:rsidRPr="00571546">
        <w:rPr>
          <w:sz w:val="24"/>
          <w:szCs w:val="24"/>
        </w:rPr>
        <w:t>organization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of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trainings</w:t>
      </w:r>
      <w:proofErr w:type="spellEnd"/>
      <w:r w:rsidRPr="00571546">
        <w:rPr>
          <w:sz w:val="24"/>
          <w:szCs w:val="24"/>
        </w:rPr>
        <w:t xml:space="preserve">, </w:t>
      </w:r>
      <w:proofErr w:type="spellStart"/>
      <w:r w:rsidRPr="00571546">
        <w:rPr>
          <w:sz w:val="24"/>
          <w:szCs w:val="24"/>
        </w:rPr>
        <w:t>expert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missions</w:t>
      </w:r>
      <w:proofErr w:type="spellEnd"/>
      <w:r w:rsidRPr="00571546">
        <w:rPr>
          <w:sz w:val="24"/>
          <w:szCs w:val="24"/>
        </w:rPr>
        <w:t xml:space="preserve">, </w:t>
      </w:r>
      <w:proofErr w:type="spellStart"/>
      <w:r w:rsidRPr="00571546">
        <w:rPr>
          <w:sz w:val="24"/>
          <w:szCs w:val="24"/>
        </w:rPr>
        <w:t>study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visits</w:t>
      </w:r>
      <w:proofErr w:type="spellEnd"/>
      <w:r w:rsidRPr="00571546">
        <w:rPr>
          <w:sz w:val="24"/>
          <w:szCs w:val="24"/>
        </w:rPr>
        <w:t xml:space="preserve">, </w:t>
      </w:r>
      <w:proofErr w:type="spellStart"/>
      <w:r w:rsidRPr="00571546">
        <w:rPr>
          <w:sz w:val="24"/>
          <w:szCs w:val="24"/>
        </w:rPr>
        <w:t>meetings</w:t>
      </w:r>
      <w:proofErr w:type="spellEnd"/>
      <w:r w:rsidRPr="00571546">
        <w:rPr>
          <w:sz w:val="24"/>
          <w:szCs w:val="24"/>
        </w:rPr>
        <w:t xml:space="preserve"> in </w:t>
      </w:r>
      <w:proofErr w:type="spellStart"/>
      <w:r w:rsidRPr="00571546">
        <w:rPr>
          <w:sz w:val="24"/>
          <w:szCs w:val="24"/>
        </w:rPr>
        <w:t>cooperation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with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Beneficiary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Country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partners</w:t>
      </w:r>
      <w:proofErr w:type="spellEnd"/>
      <w:r w:rsidRPr="00571546">
        <w:rPr>
          <w:sz w:val="24"/>
          <w:szCs w:val="24"/>
        </w:rPr>
        <w:t xml:space="preserve">, </w:t>
      </w:r>
      <w:proofErr w:type="spellStart"/>
      <w:r w:rsidRPr="00571546">
        <w:rPr>
          <w:sz w:val="24"/>
          <w:szCs w:val="24"/>
        </w:rPr>
        <w:t>preparing</w:t>
      </w:r>
      <w:proofErr w:type="spellEnd"/>
      <w:r w:rsidRPr="00571546">
        <w:rPr>
          <w:sz w:val="24"/>
          <w:szCs w:val="24"/>
        </w:rPr>
        <w:t xml:space="preserve"> meeting agenda </w:t>
      </w:r>
      <w:proofErr w:type="spellStart"/>
      <w:r w:rsidRPr="00571546">
        <w:rPr>
          <w:sz w:val="24"/>
          <w:szCs w:val="24"/>
        </w:rPr>
        <w:t>and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taking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minutes</w:t>
      </w:r>
      <w:proofErr w:type="spellEnd"/>
      <w:r w:rsidRPr="00571546">
        <w:rPr>
          <w:sz w:val="24"/>
          <w:szCs w:val="24"/>
        </w:rPr>
        <w:t>;</w:t>
      </w:r>
    </w:p>
    <w:p w:rsidR="00571546" w:rsidRPr="00571546" w:rsidRDefault="00571546" w:rsidP="00571546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571546">
        <w:rPr>
          <w:sz w:val="24"/>
          <w:szCs w:val="24"/>
        </w:rPr>
        <w:t>Developing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and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maintaining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close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working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contacts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and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relationships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with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Beneficiary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Country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officials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involved</w:t>
      </w:r>
      <w:proofErr w:type="spellEnd"/>
      <w:r w:rsidRPr="00571546">
        <w:rPr>
          <w:sz w:val="24"/>
          <w:szCs w:val="24"/>
        </w:rPr>
        <w:t xml:space="preserve"> in </w:t>
      </w:r>
      <w:proofErr w:type="spellStart"/>
      <w:r w:rsidRPr="00571546">
        <w:rPr>
          <w:sz w:val="24"/>
          <w:szCs w:val="24"/>
        </w:rPr>
        <w:t>each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of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the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activities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and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the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project</w:t>
      </w:r>
      <w:proofErr w:type="spellEnd"/>
      <w:r w:rsidRPr="00571546">
        <w:rPr>
          <w:sz w:val="24"/>
          <w:szCs w:val="24"/>
        </w:rPr>
        <w:t xml:space="preserve"> management;</w:t>
      </w:r>
    </w:p>
    <w:p w:rsidR="00571546" w:rsidRPr="00571546" w:rsidRDefault="00571546" w:rsidP="00571546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571546">
        <w:rPr>
          <w:sz w:val="24"/>
          <w:szCs w:val="24"/>
        </w:rPr>
        <w:t>Handling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of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budget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accounting</w:t>
      </w:r>
      <w:proofErr w:type="spellEnd"/>
      <w:r w:rsidRPr="00571546">
        <w:rPr>
          <w:sz w:val="24"/>
          <w:szCs w:val="24"/>
        </w:rPr>
        <w:t>;</w:t>
      </w:r>
    </w:p>
    <w:p w:rsidR="00571546" w:rsidRPr="00571546" w:rsidRDefault="00571546" w:rsidP="00571546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571546">
        <w:rPr>
          <w:sz w:val="24"/>
          <w:szCs w:val="24"/>
        </w:rPr>
        <w:t>Act</w:t>
      </w:r>
      <w:proofErr w:type="spellEnd"/>
      <w:r w:rsidRPr="00571546">
        <w:rPr>
          <w:sz w:val="24"/>
          <w:szCs w:val="24"/>
        </w:rPr>
        <w:t xml:space="preserve"> as a </w:t>
      </w:r>
      <w:proofErr w:type="spellStart"/>
      <w:r w:rsidRPr="00571546">
        <w:rPr>
          <w:sz w:val="24"/>
          <w:szCs w:val="24"/>
        </w:rPr>
        <w:t>translator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and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interpreter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when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needed</w:t>
      </w:r>
      <w:proofErr w:type="spellEnd"/>
      <w:r w:rsidRPr="00571546">
        <w:rPr>
          <w:sz w:val="24"/>
          <w:szCs w:val="24"/>
        </w:rPr>
        <w:t>;</w:t>
      </w:r>
    </w:p>
    <w:p w:rsidR="00571546" w:rsidRPr="00571546" w:rsidRDefault="00571546" w:rsidP="00571546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571546">
        <w:rPr>
          <w:sz w:val="24"/>
          <w:szCs w:val="24"/>
        </w:rPr>
        <w:t>Drafting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and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editing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minutes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of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meetings</w:t>
      </w:r>
      <w:proofErr w:type="spellEnd"/>
      <w:r w:rsidRPr="00571546">
        <w:rPr>
          <w:sz w:val="24"/>
          <w:szCs w:val="24"/>
        </w:rPr>
        <w:t xml:space="preserve">, </w:t>
      </w:r>
      <w:proofErr w:type="spellStart"/>
      <w:r w:rsidRPr="00571546">
        <w:rPr>
          <w:sz w:val="24"/>
          <w:szCs w:val="24"/>
        </w:rPr>
        <w:t>assisting</w:t>
      </w:r>
      <w:proofErr w:type="spellEnd"/>
      <w:r w:rsidRPr="00571546">
        <w:rPr>
          <w:sz w:val="24"/>
          <w:szCs w:val="24"/>
        </w:rPr>
        <w:t xml:space="preserve"> to </w:t>
      </w:r>
      <w:proofErr w:type="spellStart"/>
      <w:r w:rsidRPr="00571546">
        <w:rPr>
          <w:sz w:val="24"/>
          <w:szCs w:val="24"/>
        </w:rPr>
        <w:t>the</w:t>
      </w:r>
      <w:proofErr w:type="spellEnd"/>
      <w:r w:rsidRPr="00571546">
        <w:rPr>
          <w:sz w:val="24"/>
          <w:szCs w:val="24"/>
        </w:rPr>
        <w:t xml:space="preserve"> RTA in </w:t>
      </w:r>
      <w:proofErr w:type="spellStart"/>
      <w:r w:rsidRPr="00571546">
        <w:rPr>
          <w:sz w:val="24"/>
          <w:szCs w:val="24"/>
        </w:rPr>
        <w:t>drafting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and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editing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monthly</w:t>
      </w:r>
      <w:proofErr w:type="spellEnd"/>
      <w:r w:rsidRPr="00571546">
        <w:rPr>
          <w:sz w:val="24"/>
          <w:szCs w:val="24"/>
        </w:rPr>
        <w:t xml:space="preserve">, </w:t>
      </w:r>
      <w:proofErr w:type="spellStart"/>
      <w:r w:rsidRPr="00571546">
        <w:rPr>
          <w:sz w:val="24"/>
          <w:szCs w:val="24"/>
        </w:rPr>
        <w:t>quarterly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and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final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project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reports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and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any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other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relevant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documents</w:t>
      </w:r>
      <w:proofErr w:type="spellEnd"/>
      <w:r w:rsidRPr="00571546">
        <w:rPr>
          <w:sz w:val="24"/>
          <w:szCs w:val="24"/>
        </w:rPr>
        <w:t>;</w:t>
      </w:r>
    </w:p>
    <w:p w:rsidR="00571546" w:rsidRPr="00571546" w:rsidRDefault="00571546" w:rsidP="00571546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571546">
        <w:rPr>
          <w:sz w:val="24"/>
          <w:szCs w:val="24"/>
        </w:rPr>
        <w:t>Arrangement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of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travel</w:t>
      </w:r>
      <w:proofErr w:type="spellEnd"/>
      <w:r w:rsidRPr="00571546">
        <w:rPr>
          <w:sz w:val="24"/>
          <w:szCs w:val="24"/>
        </w:rPr>
        <w:t xml:space="preserve">, </w:t>
      </w:r>
      <w:proofErr w:type="spellStart"/>
      <w:r w:rsidRPr="00571546">
        <w:rPr>
          <w:sz w:val="24"/>
          <w:szCs w:val="24"/>
        </w:rPr>
        <w:t>booking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accommodation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and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study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visit</w:t>
      </w:r>
      <w:proofErr w:type="spellEnd"/>
      <w:r w:rsidRPr="00571546">
        <w:rPr>
          <w:sz w:val="24"/>
          <w:szCs w:val="24"/>
        </w:rPr>
        <w:t>;</w:t>
      </w:r>
    </w:p>
    <w:p w:rsidR="00571546" w:rsidRPr="00571546" w:rsidRDefault="00571546" w:rsidP="0057154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71546">
        <w:rPr>
          <w:sz w:val="24"/>
          <w:szCs w:val="24"/>
        </w:rPr>
        <w:t xml:space="preserve">Office management, monitoring </w:t>
      </w:r>
      <w:proofErr w:type="spellStart"/>
      <w:r w:rsidRPr="00571546">
        <w:rPr>
          <w:sz w:val="24"/>
          <w:szCs w:val="24"/>
        </w:rPr>
        <w:t>telephone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and</w:t>
      </w:r>
      <w:proofErr w:type="spellEnd"/>
      <w:r w:rsidRPr="00571546">
        <w:rPr>
          <w:sz w:val="24"/>
          <w:szCs w:val="24"/>
        </w:rPr>
        <w:t xml:space="preserve"> general </w:t>
      </w:r>
      <w:proofErr w:type="spellStart"/>
      <w:r w:rsidRPr="00571546">
        <w:rPr>
          <w:sz w:val="24"/>
          <w:szCs w:val="24"/>
        </w:rPr>
        <w:t>correspondence</w:t>
      </w:r>
      <w:proofErr w:type="spellEnd"/>
      <w:r w:rsidRPr="00571546">
        <w:rPr>
          <w:sz w:val="24"/>
          <w:szCs w:val="24"/>
        </w:rPr>
        <w:t>.</w:t>
      </w:r>
    </w:p>
    <w:p w:rsidR="00571546" w:rsidRPr="00571546" w:rsidRDefault="00571546" w:rsidP="00571546">
      <w:pPr>
        <w:rPr>
          <w:b/>
          <w:sz w:val="24"/>
          <w:szCs w:val="24"/>
        </w:rPr>
      </w:pPr>
      <w:proofErr w:type="spellStart"/>
      <w:r w:rsidRPr="00571546">
        <w:rPr>
          <w:b/>
          <w:sz w:val="24"/>
          <w:szCs w:val="24"/>
        </w:rPr>
        <w:t>Requirements</w:t>
      </w:r>
      <w:proofErr w:type="spellEnd"/>
      <w:r w:rsidRPr="00571546">
        <w:rPr>
          <w:b/>
          <w:sz w:val="24"/>
          <w:szCs w:val="24"/>
        </w:rPr>
        <w:t xml:space="preserve"> </w:t>
      </w:r>
      <w:proofErr w:type="spellStart"/>
      <w:r w:rsidRPr="00571546">
        <w:rPr>
          <w:b/>
          <w:sz w:val="24"/>
          <w:szCs w:val="24"/>
        </w:rPr>
        <w:t>for</w:t>
      </w:r>
      <w:proofErr w:type="spellEnd"/>
      <w:r w:rsidRPr="00571546">
        <w:rPr>
          <w:b/>
          <w:sz w:val="24"/>
          <w:szCs w:val="24"/>
        </w:rPr>
        <w:t xml:space="preserve"> </w:t>
      </w:r>
      <w:proofErr w:type="spellStart"/>
      <w:r w:rsidRPr="00571546">
        <w:rPr>
          <w:b/>
          <w:sz w:val="24"/>
          <w:szCs w:val="24"/>
        </w:rPr>
        <w:t>the</w:t>
      </w:r>
      <w:proofErr w:type="spellEnd"/>
      <w:r w:rsidRPr="00571546">
        <w:rPr>
          <w:b/>
          <w:sz w:val="24"/>
          <w:szCs w:val="24"/>
        </w:rPr>
        <w:t xml:space="preserve"> RTA </w:t>
      </w:r>
      <w:proofErr w:type="spellStart"/>
      <w:r w:rsidRPr="00571546">
        <w:rPr>
          <w:b/>
          <w:sz w:val="24"/>
          <w:szCs w:val="24"/>
        </w:rPr>
        <w:t>assistant</w:t>
      </w:r>
      <w:proofErr w:type="spellEnd"/>
      <w:r w:rsidRPr="00571546">
        <w:rPr>
          <w:b/>
          <w:sz w:val="24"/>
          <w:szCs w:val="24"/>
        </w:rPr>
        <w:t>:</w:t>
      </w:r>
    </w:p>
    <w:p w:rsidR="00571546" w:rsidRPr="00571546" w:rsidRDefault="00571546" w:rsidP="00571546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571546">
        <w:rPr>
          <w:sz w:val="24"/>
          <w:szCs w:val="24"/>
        </w:rPr>
        <w:t>The</w:t>
      </w:r>
      <w:proofErr w:type="spellEnd"/>
      <w:r w:rsidRPr="00571546">
        <w:rPr>
          <w:sz w:val="24"/>
          <w:szCs w:val="24"/>
        </w:rPr>
        <w:t xml:space="preserve"> RTA </w:t>
      </w:r>
      <w:proofErr w:type="spellStart"/>
      <w:r w:rsidRPr="00571546">
        <w:rPr>
          <w:sz w:val="24"/>
          <w:szCs w:val="24"/>
        </w:rPr>
        <w:t>assistant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may</w:t>
      </w:r>
      <w:proofErr w:type="spellEnd"/>
      <w:r w:rsidRPr="00571546">
        <w:rPr>
          <w:sz w:val="24"/>
          <w:szCs w:val="24"/>
        </w:rPr>
        <w:t xml:space="preserve"> not </w:t>
      </w:r>
      <w:proofErr w:type="spellStart"/>
      <w:r w:rsidRPr="00571546">
        <w:rPr>
          <w:sz w:val="24"/>
          <w:szCs w:val="24"/>
        </w:rPr>
        <w:t>have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or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recently</w:t>
      </w:r>
      <w:proofErr w:type="spellEnd"/>
      <w:r w:rsidRPr="00571546">
        <w:rPr>
          <w:sz w:val="24"/>
          <w:szCs w:val="24"/>
        </w:rPr>
        <w:t xml:space="preserve"> (past </w:t>
      </w:r>
      <w:proofErr w:type="spellStart"/>
      <w:r w:rsidRPr="00571546">
        <w:rPr>
          <w:sz w:val="24"/>
          <w:szCs w:val="24"/>
        </w:rPr>
        <w:t>six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months</w:t>
      </w:r>
      <w:proofErr w:type="spellEnd"/>
      <w:r w:rsidRPr="00571546">
        <w:rPr>
          <w:sz w:val="24"/>
          <w:szCs w:val="24"/>
        </w:rPr>
        <w:t xml:space="preserve">) </w:t>
      </w:r>
      <w:proofErr w:type="spellStart"/>
      <w:r w:rsidRPr="00571546">
        <w:rPr>
          <w:sz w:val="24"/>
          <w:szCs w:val="24"/>
        </w:rPr>
        <w:t>have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had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any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contractual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relation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with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the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beneficiary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administration</w:t>
      </w:r>
      <w:proofErr w:type="spellEnd"/>
    </w:p>
    <w:p w:rsidR="00571546" w:rsidRPr="00571546" w:rsidRDefault="00571546" w:rsidP="00571546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571546">
        <w:rPr>
          <w:sz w:val="24"/>
          <w:szCs w:val="24"/>
        </w:rPr>
        <w:t>Excellent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command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of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spoken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and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written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English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language</w:t>
      </w:r>
      <w:proofErr w:type="spellEnd"/>
    </w:p>
    <w:p w:rsidR="00571546" w:rsidRPr="00571546" w:rsidRDefault="00571546" w:rsidP="00571546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571546">
        <w:rPr>
          <w:sz w:val="24"/>
          <w:szCs w:val="24"/>
        </w:rPr>
        <w:lastRenderedPageBreak/>
        <w:t>Computer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literacy</w:t>
      </w:r>
      <w:proofErr w:type="spellEnd"/>
      <w:r w:rsidRPr="00571546">
        <w:rPr>
          <w:sz w:val="24"/>
          <w:szCs w:val="24"/>
        </w:rPr>
        <w:t xml:space="preserve"> (</w:t>
      </w:r>
      <w:proofErr w:type="spellStart"/>
      <w:r w:rsidRPr="00571546">
        <w:rPr>
          <w:sz w:val="24"/>
          <w:szCs w:val="24"/>
        </w:rPr>
        <w:t>e.g</w:t>
      </w:r>
      <w:proofErr w:type="spellEnd"/>
      <w:r w:rsidRPr="00571546">
        <w:rPr>
          <w:sz w:val="24"/>
          <w:szCs w:val="24"/>
        </w:rPr>
        <w:t>. Word, Excel, PowerPoint, Internet)</w:t>
      </w:r>
    </w:p>
    <w:p w:rsidR="00571546" w:rsidRPr="00571546" w:rsidRDefault="00571546" w:rsidP="00571546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571546">
        <w:rPr>
          <w:sz w:val="24"/>
          <w:szCs w:val="24"/>
        </w:rPr>
        <w:t>University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degree</w:t>
      </w:r>
      <w:proofErr w:type="spellEnd"/>
    </w:p>
    <w:p w:rsidR="00571546" w:rsidRPr="00571546" w:rsidRDefault="00571546" w:rsidP="00571546">
      <w:pPr>
        <w:rPr>
          <w:sz w:val="24"/>
          <w:szCs w:val="24"/>
        </w:rPr>
      </w:pPr>
    </w:p>
    <w:p w:rsidR="00571546" w:rsidRPr="00571546" w:rsidRDefault="00571546" w:rsidP="00571546">
      <w:pPr>
        <w:rPr>
          <w:b/>
          <w:sz w:val="24"/>
          <w:szCs w:val="24"/>
        </w:rPr>
      </w:pPr>
      <w:proofErr w:type="spellStart"/>
      <w:r w:rsidRPr="00571546">
        <w:rPr>
          <w:b/>
          <w:sz w:val="24"/>
          <w:szCs w:val="24"/>
        </w:rPr>
        <w:t>Assets</w:t>
      </w:r>
      <w:proofErr w:type="spellEnd"/>
      <w:r w:rsidRPr="00571546">
        <w:rPr>
          <w:b/>
          <w:sz w:val="24"/>
          <w:szCs w:val="24"/>
        </w:rPr>
        <w:t xml:space="preserve"> </w:t>
      </w:r>
      <w:proofErr w:type="spellStart"/>
      <w:r w:rsidRPr="00571546">
        <w:rPr>
          <w:b/>
          <w:sz w:val="24"/>
          <w:szCs w:val="24"/>
        </w:rPr>
        <w:t>for</w:t>
      </w:r>
      <w:proofErr w:type="spellEnd"/>
      <w:r w:rsidRPr="00571546">
        <w:rPr>
          <w:b/>
          <w:sz w:val="24"/>
          <w:szCs w:val="24"/>
        </w:rPr>
        <w:t xml:space="preserve"> </w:t>
      </w:r>
      <w:proofErr w:type="spellStart"/>
      <w:r w:rsidRPr="00571546">
        <w:rPr>
          <w:b/>
          <w:sz w:val="24"/>
          <w:szCs w:val="24"/>
        </w:rPr>
        <w:t>the</w:t>
      </w:r>
      <w:proofErr w:type="spellEnd"/>
      <w:r w:rsidRPr="00571546">
        <w:rPr>
          <w:b/>
          <w:sz w:val="24"/>
          <w:szCs w:val="24"/>
        </w:rPr>
        <w:t xml:space="preserve"> RTA </w:t>
      </w:r>
      <w:proofErr w:type="spellStart"/>
      <w:r w:rsidRPr="00571546">
        <w:rPr>
          <w:b/>
          <w:sz w:val="24"/>
          <w:szCs w:val="24"/>
        </w:rPr>
        <w:t>assistant</w:t>
      </w:r>
      <w:proofErr w:type="spellEnd"/>
      <w:r w:rsidRPr="00571546">
        <w:rPr>
          <w:b/>
          <w:sz w:val="24"/>
          <w:szCs w:val="24"/>
        </w:rPr>
        <w:t>:</w:t>
      </w:r>
    </w:p>
    <w:p w:rsidR="00571546" w:rsidRPr="00571546" w:rsidRDefault="00571546" w:rsidP="00571546">
      <w:pPr>
        <w:pStyle w:val="Odstavekseznama"/>
        <w:numPr>
          <w:ilvl w:val="0"/>
          <w:numId w:val="3"/>
        </w:numPr>
        <w:rPr>
          <w:sz w:val="24"/>
          <w:szCs w:val="24"/>
        </w:rPr>
      </w:pPr>
      <w:proofErr w:type="spellStart"/>
      <w:r w:rsidRPr="00571546">
        <w:rPr>
          <w:sz w:val="24"/>
          <w:szCs w:val="24"/>
        </w:rPr>
        <w:t>Experience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from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previous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Twinning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projects</w:t>
      </w:r>
      <w:proofErr w:type="spellEnd"/>
    </w:p>
    <w:p w:rsidR="00571546" w:rsidRPr="00571546" w:rsidRDefault="00571546" w:rsidP="00571546">
      <w:pPr>
        <w:pStyle w:val="Odstavekseznama"/>
        <w:numPr>
          <w:ilvl w:val="0"/>
          <w:numId w:val="3"/>
        </w:numPr>
        <w:rPr>
          <w:sz w:val="24"/>
          <w:szCs w:val="24"/>
        </w:rPr>
      </w:pPr>
      <w:proofErr w:type="spellStart"/>
      <w:r w:rsidRPr="00571546">
        <w:rPr>
          <w:sz w:val="24"/>
          <w:szCs w:val="24"/>
        </w:rPr>
        <w:t>Communication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skills</w:t>
      </w:r>
      <w:proofErr w:type="spellEnd"/>
      <w:r w:rsidRPr="00571546">
        <w:rPr>
          <w:sz w:val="24"/>
          <w:szCs w:val="24"/>
        </w:rPr>
        <w:t xml:space="preserve"> – </w:t>
      </w:r>
      <w:proofErr w:type="spellStart"/>
      <w:r w:rsidRPr="00571546">
        <w:rPr>
          <w:sz w:val="24"/>
          <w:szCs w:val="24"/>
        </w:rPr>
        <w:t>especially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for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interaction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with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national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and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international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experts</w:t>
      </w:r>
      <w:proofErr w:type="spellEnd"/>
    </w:p>
    <w:p w:rsidR="00571546" w:rsidRPr="00571546" w:rsidRDefault="00571546" w:rsidP="00571546">
      <w:pPr>
        <w:pStyle w:val="Odstavekseznama"/>
        <w:numPr>
          <w:ilvl w:val="0"/>
          <w:numId w:val="3"/>
        </w:numPr>
        <w:rPr>
          <w:sz w:val="24"/>
          <w:szCs w:val="24"/>
        </w:rPr>
      </w:pPr>
      <w:proofErr w:type="spellStart"/>
      <w:r w:rsidRPr="00571546">
        <w:rPr>
          <w:sz w:val="24"/>
          <w:szCs w:val="24"/>
        </w:rPr>
        <w:t>High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level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of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flexibility</w:t>
      </w:r>
      <w:proofErr w:type="spellEnd"/>
    </w:p>
    <w:p w:rsidR="00571546" w:rsidRPr="00571546" w:rsidRDefault="00571546" w:rsidP="00571546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571546">
        <w:rPr>
          <w:sz w:val="24"/>
          <w:szCs w:val="24"/>
        </w:rPr>
        <w:t xml:space="preserve">Team </w:t>
      </w:r>
      <w:proofErr w:type="spellStart"/>
      <w:r w:rsidRPr="00571546">
        <w:rPr>
          <w:sz w:val="24"/>
          <w:szCs w:val="24"/>
        </w:rPr>
        <w:t>player</w:t>
      </w:r>
      <w:proofErr w:type="spellEnd"/>
    </w:p>
    <w:p w:rsidR="00571546" w:rsidRDefault="00571546" w:rsidP="00571546">
      <w:pPr>
        <w:spacing w:after="0" w:line="276" w:lineRule="auto"/>
        <w:jc w:val="both"/>
        <w:rPr>
          <w:sz w:val="24"/>
          <w:szCs w:val="24"/>
        </w:rPr>
      </w:pPr>
    </w:p>
    <w:p w:rsidR="00571546" w:rsidRDefault="00571546" w:rsidP="009D4761">
      <w:pPr>
        <w:spacing w:after="0" w:line="276" w:lineRule="auto"/>
        <w:jc w:val="both"/>
        <w:rPr>
          <w:sz w:val="24"/>
          <w:szCs w:val="24"/>
        </w:rPr>
      </w:pPr>
      <w:proofErr w:type="spellStart"/>
      <w:r w:rsidRPr="00571546">
        <w:rPr>
          <w:sz w:val="24"/>
          <w:szCs w:val="24"/>
        </w:rPr>
        <w:t>The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above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mentioned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Twinning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project</w:t>
      </w:r>
      <w:proofErr w:type="spellEnd"/>
      <w:r w:rsidRPr="00571546">
        <w:rPr>
          <w:sz w:val="24"/>
          <w:szCs w:val="24"/>
        </w:rPr>
        <w:t xml:space="preserve"> is a </w:t>
      </w:r>
      <w:proofErr w:type="spellStart"/>
      <w:r w:rsidRPr="00571546">
        <w:rPr>
          <w:sz w:val="24"/>
          <w:szCs w:val="24"/>
        </w:rPr>
        <w:t>joint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project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between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Austria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and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Slovenia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represented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by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the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Agency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for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European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Integration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and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Economic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Development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and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Bosnia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and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Herzegovina</w:t>
      </w:r>
      <w:proofErr w:type="spellEnd"/>
      <w:r w:rsidRPr="00571546">
        <w:rPr>
          <w:sz w:val="24"/>
          <w:szCs w:val="24"/>
        </w:rPr>
        <w:t xml:space="preserve">, </w:t>
      </w:r>
      <w:proofErr w:type="spellStart"/>
      <w:r w:rsidRPr="00571546">
        <w:rPr>
          <w:sz w:val="24"/>
          <w:szCs w:val="24"/>
        </w:rPr>
        <w:t>represented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by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the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Ministry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of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Security</w:t>
      </w:r>
      <w:proofErr w:type="spellEnd"/>
      <w:r w:rsidRPr="00571546">
        <w:rPr>
          <w:sz w:val="24"/>
          <w:szCs w:val="24"/>
        </w:rPr>
        <w:t xml:space="preserve">. </w:t>
      </w:r>
      <w:proofErr w:type="spellStart"/>
      <w:r w:rsidRPr="00571546">
        <w:rPr>
          <w:sz w:val="24"/>
          <w:szCs w:val="24"/>
        </w:rPr>
        <w:t>The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main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objective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of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the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project</w:t>
      </w:r>
      <w:proofErr w:type="spellEnd"/>
    </w:p>
    <w:p w:rsidR="00571546" w:rsidRDefault="00571546" w:rsidP="009D4761">
      <w:pPr>
        <w:spacing w:after="0" w:line="276" w:lineRule="auto"/>
        <w:jc w:val="both"/>
        <w:rPr>
          <w:sz w:val="24"/>
          <w:szCs w:val="24"/>
        </w:rPr>
      </w:pPr>
      <w:r w:rsidRPr="00571546">
        <w:rPr>
          <w:sz w:val="24"/>
          <w:szCs w:val="24"/>
        </w:rPr>
        <w:t xml:space="preserve">is </w:t>
      </w:r>
      <w:proofErr w:type="spellStart"/>
      <w:r w:rsidRPr="00571546">
        <w:rPr>
          <w:sz w:val="24"/>
          <w:szCs w:val="24"/>
        </w:rPr>
        <w:t>increased</w:t>
      </w:r>
      <w:proofErr w:type="spellEnd"/>
      <w:r w:rsidR="009D4761">
        <w:rPr>
          <w:sz w:val="24"/>
          <w:szCs w:val="24"/>
        </w:rPr>
        <w:t xml:space="preserve"> </w:t>
      </w:r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competence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of</w:t>
      </w:r>
      <w:proofErr w:type="spellEnd"/>
      <w:r w:rsidRPr="00571546">
        <w:rPr>
          <w:sz w:val="24"/>
          <w:szCs w:val="24"/>
        </w:rPr>
        <w:t xml:space="preserve"> </w:t>
      </w:r>
      <w:r w:rsidR="009D4761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the</w:t>
      </w:r>
      <w:proofErr w:type="spellEnd"/>
      <w:r w:rsidRPr="00571546">
        <w:rPr>
          <w:sz w:val="24"/>
          <w:szCs w:val="24"/>
        </w:rPr>
        <w:t xml:space="preserve"> </w:t>
      </w:r>
      <w:r w:rsidR="009D4761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bodies</w:t>
      </w:r>
      <w:proofErr w:type="spellEnd"/>
      <w:r w:rsidRPr="00571546">
        <w:rPr>
          <w:sz w:val="24"/>
          <w:szCs w:val="24"/>
        </w:rPr>
        <w:t xml:space="preserve"> </w:t>
      </w:r>
      <w:r w:rsidR="009D4761">
        <w:rPr>
          <w:sz w:val="24"/>
          <w:szCs w:val="24"/>
        </w:rPr>
        <w:t xml:space="preserve"> </w:t>
      </w:r>
      <w:r w:rsidRPr="00571546">
        <w:rPr>
          <w:sz w:val="24"/>
          <w:szCs w:val="24"/>
        </w:rPr>
        <w:t xml:space="preserve">in </w:t>
      </w:r>
      <w:proofErr w:type="spellStart"/>
      <w:r w:rsidRPr="00571546">
        <w:rPr>
          <w:sz w:val="24"/>
          <w:szCs w:val="24"/>
        </w:rPr>
        <w:t>Bosnia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and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Herzegovina</w:t>
      </w:r>
      <w:proofErr w:type="spellEnd"/>
      <w:r w:rsidRPr="00571546">
        <w:rPr>
          <w:sz w:val="24"/>
          <w:szCs w:val="24"/>
        </w:rPr>
        <w:t xml:space="preserve"> on </w:t>
      </w:r>
      <w:proofErr w:type="spellStart"/>
      <w:r w:rsidRPr="00571546">
        <w:rPr>
          <w:sz w:val="24"/>
          <w:szCs w:val="24"/>
        </w:rPr>
        <w:t>fight</w:t>
      </w:r>
      <w:proofErr w:type="spellEnd"/>
      <w:r w:rsidR="009D4761">
        <w:rPr>
          <w:sz w:val="24"/>
          <w:szCs w:val="24"/>
        </w:rPr>
        <w:t xml:space="preserve"> </w:t>
      </w:r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against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money</w:t>
      </w:r>
      <w:proofErr w:type="spellEnd"/>
    </w:p>
    <w:p w:rsidR="00571546" w:rsidRPr="00571546" w:rsidRDefault="00571546" w:rsidP="009D4761">
      <w:pPr>
        <w:spacing w:after="0" w:line="276" w:lineRule="auto"/>
        <w:jc w:val="both"/>
        <w:rPr>
          <w:sz w:val="24"/>
          <w:szCs w:val="24"/>
        </w:rPr>
      </w:pPr>
      <w:proofErr w:type="spellStart"/>
      <w:r w:rsidRPr="00571546">
        <w:rPr>
          <w:sz w:val="24"/>
          <w:szCs w:val="24"/>
        </w:rPr>
        <w:t>laundering</w:t>
      </w:r>
      <w:proofErr w:type="spellEnd"/>
      <w:r w:rsidRPr="00571546">
        <w:rPr>
          <w:sz w:val="24"/>
          <w:szCs w:val="24"/>
        </w:rPr>
        <w:t xml:space="preserve">, </w:t>
      </w:r>
      <w:proofErr w:type="spellStart"/>
      <w:r w:rsidRPr="00571546">
        <w:rPr>
          <w:sz w:val="24"/>
          <w:szCs w:val="24"/>
        </w:rPr>
        <w:t>financing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of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terrorism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and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financial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crime</w:t>
      </w:r>
      <w:proofErr w:type="spellEnd"/>
      <w:r w:rsidRPr="00571546">
        <w:rPr>
          <w:sz w:val="24"/>
          <w:szCs w:val="24"/>
        </w:rPr>
        <w:t xml:space="preserve"> up to </w:t>
      </w:r>
      <w:proofErr w:type="spellStart"/>
      <w:r w:rsidRPr="00571546">
        <w:rPr>
          <w:sz w:val="24"/>
          <w:szCs w:val="24"/>
        </w:rPr>
        <w:t>the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level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required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for</w:t>
      </w:r>
      <w:proofErr w:type="spellEnd"/>
      <w:r w:rsidRPr="00571546">
        <w:rPr>
          <w:sz w:val="24"/>
          <w:szCs w:val="24"/>
        </w:rPr>
        <w:t xml:space="preserve"> EU</w:t>
      </w:r>
      <w:r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accession</w:t>
      </w:r>
      <w:proofErr w:type="spellEnd"/>
      <w:r w:rsidRPr="00571546">
        <w:rPr>
          <w:sz w:val="24"/>
          <w:szCs w:val="24"/>
        </w:rPr>
        <w:t>.</w:t>
      </w:r>
    </w:p>
    <w:p w:rsidR="00571546" w:rsidRDefault="00571546" w:rsidP="009D4761">
      <w:pPr>
        <w:spacing w:after="0" w:line="276" w:lineRule="auto"/>
        <w:jc w:val="both"/>
        <w:rPr>
          <w:sz w:val="24"/>
          <w:szCs w:val="24"/>
        </w:rPr>
      </w:pPr>
    </w:p>
    <w:p w:rsidR="00571546" w:rsidRPr="00571546" w:rsidRDefault="00571546" w:rsidP="009D4761">
      <w:pPr>
        <w:spacing w:after="0" w:line="276" w:lineRule="auto"/>
        <w:jc w:val="both"/>
        <w:rPr>
          <w:sz w:val="24"/>
          <w:szCs w:val="24"/>
        </w:rPr>
      </w:pPr>
      <w:proofErr w:type="spellStart"/>
      <w:r w:rsidRPr="00571546">
        <w:rPr>
          <w:sz w:val="24"/>
          <w:szCs w:val="24"/>
        </w:rPr>
        <w:t>Interested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candidates</w:t>
      </w:r>
      <w:proofErr w:type="spellEnd"/>
      <w:r w:rsidRPr="00571546">
        <w:rPr>
          <w:sz w:val="24"/>
          <w:szCs w:val="24"/>
        </w:rPr>
        <w:t xml:space="preserve"> are </w:t>
      </w:r>
      <w:proofErr w:type="spellStart"/>
      <w:r w:rsidRPr="00571546">
        <w:rPr>
          <w:sz w:val="24"/>
          <w:szCs w:val="24"/>
        </w:rPr>
        <w:t>requested</w:t>
      </w:r>
      <w:proofErr w:type="spellEnd"/>
      <w:r w:rsidRPr="00571546">
        <w:rPr>
          <w:sz w:val="24"/>
          <w:szCs w:val="24"/>
        </w:rPr>
        <w:t xml:space="preserve"> to </w:t>
      </w:r>
      <w:proofErr w:type="spellStart"/>
      <w:r w:rsidRPr="00571546">
        <w:rPr>
          <w:sz w:val="24"/>
          <w:szCs w:val="24"/>
        </w:rPr>
        <w:t>submit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their</w:t>
      </w:r>
      <w:proofErr w:type="spellEnd"/>
      <w:r w:rsidRPr="00571546">
        <w:rPr>
          <w:sz w:val="24"/>
          <w:szCs w:val="24"/>
        </w:rPr>
        <w:t xml:space="preserve"> CV </w:t>
      </w:r>
      <w:proofErr w:type="spellStart"/>
      <w:r w:rsidRPr="00571546">
        <w:rPr>
          <w:sz w:val="24"/>
          <w:szCs w:val="24"/>
        </w:rPr>
        <w:t>and</w:t>
      </w:r>
      <w:proofErr w:type="spellEnd"/>
      <w:r w:rsidRPr="00571546">
        <w:rPr>
          <w:sz w:val="24"/>
          <w:szCs w:val="24"/>
        </w:rPr>
        <w:t xml:space="preserve"> a </w:t>
      </w:r>
      <w:proofErr w:type="spellStart"/>
      <w:r w:rsidRPr="00571546">
        <w:rPr>
          <w:sz w:val="24"/>
          <w:szCs w:val="24"/>
        </w:rPr>
        <w:t>letter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of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application</w:t>
      </w:r>
      <w:proofErr w:type="spellEnd"/>
      <w:r w:rsidRPr="00571546">
        <w:rPr>
          <w:sz w:val="24"/>
          <w:szCs w:val="24"/>
        </w:rPr>
        <w:t xml:space="preserve"> in </w:t>
      </w:r>
      <w:proofErr w:type="spellStart"/>
      <w:r w:rsidRPr="00571546">
        <w:rPr>
          <w:sz w:val="24"/>
          <w:szCs w:val="24"/>
        </w:rPr>
        <w:t>English</w:t>
      </w:r>
      <w:proofErr w:type="spellEnd"/>
    </w:p>
    <w:p w:rsidR="00571546" w:rsidRPr="00571546" w:rsidRDefault="00571546" w:rsidP="009D4761">
      <w:pPr>
        <w:spacing w:after="0" w:line="276" w:lineRule="auto"/>
        <w:jc w:val="both"/>
        <w:rPr>
          <w:sz w:val="24"/>
          <w:szCs w:val="24"/>
        </w:rPr>
      </w:pPr>
      <w:r w:rsidRPr="00571546">
        <w:rPr>
          <w:sz w:val="24"/>
          <w:szCs w:val="24"/>
        </w:rPr>
        <w:t xml:space="preserve">via e‐mail to </w:t>
      </w:r>
      <w:proofErr w:type="spellStart"/>
      <w:r w:rsidRPr="00571546">
        <w:rPr>
          <w:sz w:val="24"/>
          <w:szCs w:val="24"/>
        </w:rPr>
        <w:t>the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following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address</w:t>
      </w:r>
      <w:proofErr w:type="spellEnd"/>
      <w:r w:rsidRPr="0057154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71546">
        <w:rPr>
          <w:sz w:val="24"/>
          <w:szCs w:val="24"/>
        </w:rPr>
        <w:t xml:space="preserve"> bozic.sonja4@gmail.com </w:t>
      </w:r>
      <w:proofErr w:type="spellStart"/>
      <w:r w:rsidRPr="00571546">
        <w:rPr>
          <w:sz w:val="24"/>
          <w:szCs w:val="24"/>
        </w:rPr>
        <w:t>until</w:t>
      </w:r>
      <w:proofErr w:type="spellEnd"/>
      <w:r w:rsidRPr="00571546">
        <w:rPr>
          <w:sz w:val="24"/>
          <w:szCs w:val="24"/>
        </w:rPr>
        <w:t xml:space="preserve"> </w:t>
      </w:r>
      <w:r>
        <w:rPr>
          <w:sz w:val="24"/>
          <w:szCs w:val="24"/>
        </w:rPr>
        <w:t>24.11.2017</w:t>
      </w:r>
      <w:r w:rsidRPr="00571546">
        <w:rPr>
          <w:sz w:val="24"/>
          <w:szCs w:val="24"/>
        </w:rPr>
        <w:t xml:space="preserve">. </w:t>
      </w:r>
      <w:proofErr w:type="spellStart"/>
      <w:r w:rsidRPr="00571546">
        <w:rPr>
          <w:sz w:val="24"/>
          <w:szCs w:val="24"/>
        </w:rPr>
        <w:t>Only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short</w:t>
      </w:r>
      <w:proofErr w:type="spellEnd"/>
      <w:r w:rsidRPr="00571546">
        <w:rPr>
          <w:sz w:val="24"/>
          <w:szCs w:val="24"/>
        </w:rPr>
        <w:t>‐</w:t>
      </w:r>
    </w:p>
    <w:p w:rsidR="00571546" w:rsidRPr="00571546" w:rsidRDefault="00571546" w:rsidP="009D4761">
      <w:pPr>
        <w:spacing w:after="0" w:line="276" w:lineRule="auto"/>
        <w:jc w:val="both"/>
        <w:rPr>
          <w:sz w:val="24"/>
          <w:szCs w:val="24"/>
        </w:rPr>
      </w:pPr>
      <w:proofErr w:type="spellStart"/>
      <w:r w:rsidRPr="00571546">
        <w:rPr>
          <w:sz w:val="24"/>
          <w:szCs w:val="24"/>
        </w:rPr>
        <w:t>listed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candidates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will</w:t>
      </w:r>
      <w:proofErr w:type="spellEnd"/>
      <w:r w:rsidRPr="00571546">
        <w:rPr>
          <w:sz w:val="24"/>
          <w:szCs w:val="24"/>
        </w:rPr>
        <w:t xml:space="preserve"> be </w:t>
      </w:r>
      <w:proofErr w:type="spellStart"/>
      <w:r w:rsidRPr="00571546">
        <w:rPr>
          <w:sz w:val="24"/>
          <w:szCs w:val="24"/>
        </w:rPr>
        <w:t>invited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for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an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interview</w:t>
      </w:r>
      <w:proofErr w:type="spellEnd"/>
      <w:r w:rsidRPr="00571546">
        <w:rPr>
          <w:sz w:val="24"/>
          <w:szCs w:val="24"/>
        </w:rPr>
        <w:t xml:space="preserve">. </w:t>
      </w:r>
      <w:proofErr w:type="spellStart"/>
      <w:r w:rsidRPr="00571546">
        <w:rPr>
          <w:sz w:val="24"/>
          <w:szCs w:val="24"/>
        </w:rPr>
        <w:t>For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any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further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information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please</w:t>
      </w:r>
      <w:proofErr w:type="spellEnd"/>
      <w:r w:rsidRPr="00571546">
        <w:rPr>
          <w:sz w:val="24"/>
          <w:szCs w:val="24"/>
        </w:rPr>
        <w:t xml:space="preserve"> </w:t>
      </w:r>
      <w:proofErr w:type="spellStart"/>
      <w:r w:rsidRPr="00571546">
        <w:rPr>
          <w:sz w:val="24"/>
          <w:szCs w:val="24"/>
        </w:rPr>
        <w:t>contact</w:t>
      </w:r>
      <w:proofErr w:type="spellEnd"/>
    </w:p>
    <w:p w:rsidR="00571546" w:rsidRPr="00571546" w:rsidRDefault="00571546" w:rsidP="009D4761">
      <w:pPr>
        <w:spacing w:after="0" w:line="276" w:lineRule="auto"/>
        <w:jc w:val="both"/>
        <w:rPr>
          <w:sz w:val="24"/>
          <w:szCs w:val="24"/>
        </w:rPr>
      </w:pPr>
      <w:r w:rsidRPr="00571546">
        <w:rPr>
          <w:sz w:val="24"/>
          <w:szCs w:val="24"/>
        </w:rPr>
        <w:t>Sonja BO</w:t>
      </w:r>
      <w:r w:rsidR="000A1FEE">
        <w:rPr>
          <w:sz w:val="24"/>
          <w:szCs w:val="24"/>
        </w:rPr>
        <w:t>ŽIČ</w:t>
      </w:r>
      <w:bookmarkStart w:id="0" w:name="_GoBack"/>
      <w:bookmarkEnd w:id="0"/>
      <w:r w:rsidRPr="00571546">
        <w:rPr>
          <w:sz w:val="24"/>
          <w:szCs w:val="24"/>
        </w:rPr>
        <w:t xml:space="preserve"> at bozic.sonja4@gmail.com.</w:t>
      </w:r>
    </w:p>
    <w:sectPr w:rsidR="00571546" w:rsidRPr="005715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C51" w:rsidRDefault="00255C51" w:rsidP="00571546">
      <w:pPr>
        <w:spacing w:after="0" w:line="240" w:lineRule="auto"/>
      </w:pPr>
      <w:r>
        <w:separator/>
      </w:r>
    </w:p>
  </w:endnote>
  <w:endnote w:type="continuationSeparator" w:id="0">
    <w:p w:rsidR="00255C51" w:rsidRDefault="00255C51" w:rsidP="0057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C51" w:rsidRDefault="00255C51" w:rsidP="00571546">
      <w:pPr>
        <w:spacing w:after="0" w:line="240" w:lineRule="auto"/>
      </w:pPr>
      <w:r>
        <w:separator/>
      </w:r>
    </w:p>
  </w:footnote>
  <w:footnote w:type="continuationSeparator" w:id="0">
    <w:p w:rsidR="00255C51" w:rsidRDefault="00255C51" w:rsidP="0057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46" w:rsidRDefault="003B4323">
    <w:pPr>
      <w:pStyle w:val="Glava"/>
    </w:pPr>
    <w:r w:rsidRPr="003B4323">
      <w:rPr>
        <w:noProof/>
      </w:rPr>
      <w:t xml:space="preserve"> </w:t>
    </w:r>
    <w:r>
      <w:t xml:space="preserve">               </w:t>
    </w:r>
    <w:r w:rsidRPr="003B4323">
      <w:rPr>
        <w:noProof/>
      </w:rPr>
      <w:t xml:space="preserve"> </w:t>
    </w:r>
    <w:r w:rsidR="009D4761">
      <w:rPr>
        <w:noProof/>
      </w:rPr>
      <w:drawing>
        <wp:inline distT="0" distB="0" distL="0" distR="0">
          <wp:extent cx="4213860" cy="76962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38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0475"/>
    <w:multiLevelType w:val="hybridMultilevel"/>
    <w:tmpl w:val="4DD65C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03844"/>
    <w:multiLevelType w:val="hybridMultilevel"/>
    <w:tmpl w:val="9D22C2B2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8750511"/>
    <w:multiLevelType w:val="hybridMultilevel"/>
    <w:tmpl w:val="2DAEED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46"/>
    <w:rsid w:val="000A1FEE"/>
    <w:rsid w:val="00255C51"/>
    <w:rsid w:val="003B4323"/>
    <w:rsid w:val="00571546"/>
    <w:rsid w:val="00617FC7"/>
    <w:rsid w:val="009D4761"/>
    <w:rsid w:val="00EB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2146B"/>
  <w15:chartTrackingRefBased/>
  <w15:docId w15:val="{D5D3BA9E-B453-444F-938E-90694169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15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7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1546"/>
  </w:style>
  <w:style w:type="paragraph" w:styleId="Noga">
    <w:name w:val="footer"/>
    <w:basedOn w:val="Navaden"/>
    <w:link w:val="NogaZnak"/>
    <w:uiPriority w:val="99"/>
    <w:unhideWhenUsed/>
    <w:rsid w:val="0057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2017-11-10T08:56:00Z</dcterms:created>
  <dcterms:modified xsi:type="dcterms:W3CDTF">2017-11-10T08:56:00Z</dcterms:modified>
</cp:coreProperties>
</file>